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D51C2" w14:textId="45EFBB18" w:rsidR="005F5578" w:rsidRPr="005F5578" w:rsidRDefault="005F5578" w:rsidP="005F5578">
      <w:pPr>
        <w:pStyle w:val="a3"/>
        <w:shd w:val="clear" w:color="auto" w:fill="FFFFFF"/>
        <w:spacing w:before="0" w:beforeAutospacing="0"/>
        <w:jc w:val="center"/>
        <w:rPr>
          <w:rFonts w:ascii="Segoe UI" w:hAnsi="Segoe UI" w:cs="Segoe UI"/>
          <w:color w:val="212529"/>
          <w:sz w:val="28"/>
          <w:szCs w:val="28"/>
        </w:rPr>
      </w:pPr>
      <w:r w:rsidRPr="005F5578">
        <w:rPr>
          <w:color w:val="212529"/>
          <w:sz w:val="28"/>
          <w:szCs w:val="28"/>
        </w:rPr>
        <w:t xml:space="preserve">ТЕЛЕФОНЫ </w:t>
      </w:r>
      <w:r>
        <w:rPr>
          <w:color w:val="212529"/>
          <w:sz w:val="28"/>
          <w:szCs w:val="28"/>
        </w:rPr>
        <w:t>«</w:t>
      </w:r>
      <w:r w:rsidRPr="005F5578">
        <w:rPr>
          <w:color w:val="212529"/>
          <w:sz w:val="28"/>
          <w:szCs w:val="28"/>
        </w:rPr>
        <w:t>ГОРЯЧЕЙ ЛИНИИ</w:t>
      </w:r>
      <w:r>
        <w:rPr>
          <w:color w:val="212529"/>
          <w:sz w:val="28"/>
          <w:szCs w:val="28"/>
        </w:rPr>
        <w:t>»</w:t>
      </w:r>
    </w:p>
    <w:p w14:paraId="7F765797" w14:textId="739E80A3" w:rsidR="005F5578" w:rsidRPr="005F5578" w:rsidRDefault="005F5578" w:rsidP="00110294">
      <w:pPr>
        <w:pStyle w:val="a3"/>
        <w:shd w:val="clear" w:color="auto" w:fill="FFFFFF"/>
        <w:spacing w:before="0" w:beforeAutospacing="0"/>
        <w:jc w:val="center"/>
        <w:rPr>
          <w:rFonts w:ascii="Segoe UI" w:hAnsi="Segoe UI" w:cs="Segoe UI"/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«</w:t>
      </w:r>
      <w:r w:rsidRPr="005F5578">
        <w:rPr>
          <w:color w:val="212529"/>
          <w:sz w:val="28"/>
          <w:szCs w:val="28"/>
        </w:rPr>
        <w:t>Телефоны доверия</w:t>
      </w:r>
      <w:r>
        <w:rPr>
          <w:color w:val="212529"/>
          <w:sz w:val="28"/>
          <w:szCs w:val="28"/>
        </w:rPr>
        <w:t>»</w:t>
      </w:r>
    </w:p>
    <w:p w14:paraId="610F4990" w14:textId="098FC0CA" w:rsidR="00123B49" w:rsidRDefault="005F5578" w:rsidP="00110294">
      <w:pPr>
        <w:pStyle w:val="a3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5F5578">
        <w:rPr>
          <w:color w:val="212529"/>
          <w:sz w:val="28"/>
          <w:szCs w:val="28"/>
        </w:rPr>
        <w:t xml:space="preserve">ГКОУ РО </w:t>
      </w:r>
      <w:r w:rsidR="00110294">
        <w:rPr>
          <w:color w:val="212529"/>
          <w:sz w:val="28"/>
          <w:szCs w:val="28"/>
        </w:rPr>
        <w:t>Орловская</w:t>
      </w:r>
      <w:bookmarkStart w:id="0" w:name="_Hlk240581857"/>
      <w:r w:rsidRPr="005F5578">
        <w:rPr>
          <w:color w:val="212529"/>
          <w:sz w:val="28"/>
          <w:szCs w:val="28"/>
        </w:rPr>
        <w:t xml:space="preserve"> </w:t>
      </w:r>
      <w:bookmarkEnd w:id="0"/>
      <w:r w:rsidRPr="005F5578">
        <w:rPr>
          <w:color w:val="212529"/>
          <w:sz w:val="28"/>
          <w:szCs w:val="28"/>
        </w:rPr>
        <w:t>школа-интернат 8(863)7</w:t>
      </w:r>
      <w:r w:rsidR="00504F20">
        <w:rPr>
          <w:color w:val="212529"/>
          <w:sz w:val="28"/>
          <w:szCs w:val="28"/>
        </w:rPr>
        <w:t>5</w:t>
      </w:r>
      <w:r w:rsidRPr="005F5578">
        <w:rPr>
          <w:color w:val="212529"/>
          <w:sz w:val="28"/>
          <w:szCs w:val="28"/>
        </w:rPr>
        <w:t>-</w:t>
      </w:r>
      <w:r w:rsidR="00123B49">
        <w:rPr>
          <w:color w:val="212529"/>
          <w:sz w:val="28"/>
          <w:szCs w:val="28"/>
        </w:rPr>
        <w:t>3</w:t>
      </w:r>
      <w:r w:rsidRPr="005F5578">
        <w:rPr>
          <w:color w:val="212529"/>
          <w:sz w:val="28"/>
          <w:szCs w:val="28"/>
        </w:rPr>
        <w:t>-</w:t>
      </w:r>
      <w:r w:rsidR="00123B49">
        <w:rPr>
          <w:color w:val="212529"/>
          <w:sz w:val="28"/>
          <w:szCs w:val="28"/>
        </w:rPr>
        <w:t>29</w:t>
      </w:r>
      <w:r w:rsidRPr="005F5578">
        <w:rPr>
          <w:color w:val="212529"/>
          <w:sz w:val="28"/>
          <w:szCs w:val="28"/>
        </w:rPr>
        <w:t>-</w:t>
      </w:r>
      <w:r w:rsidR="00123B49">
        <w:rPr>
          <w:color w:val="212529"/>
          <w:sz w:val="28"/>
          <w:szCs w:val="28"/>
        </w:rPr>
        <w:t>23</w:t>
      </w:r>
      <w:r w:rsidRPr="005F5578">
        <w:rPr>
          <w:color w:val="212529"/>
          <w:sz w:val="28"/>
          <w:szCs w:val="28"/>
        </w:rPr>
        <w:t> </w:t>
      </w:r>
      <w:r w:rsidR="00F51856" w:rsidRPr="00F51856">
        <w:rPr>
          <w:color w:val="212529"/>
          <w:sz w:val="28"/>
          <w:szCs w:val="28"/>
        </w:rPr>
        <w:t>или по адресу:</w:t>
      </w:r>
      <w:r w:rsidR="00F51856" w:rsidRPr="005F5578">
        <w:rPr>
          <w:color w:val="212529"/>
          <w:sz w:val="28"/>
          <w:szCs w:val="28"/>
        </w:rPr>
        <w:t xml:space="preserve"> </w:t>
      </w:r>
      <w:r w:rsidR="00F51856">
        <w:rPr>
          <w:color w:val="212529"/>
          <w:sz w:val="28"/>
          <w:szCs w:val="28"/>
        </w:rPr>
        <w:t xml:space="preserve"> п.</w:t>
      </w:r>
      <w:r w:rsidR="00F51856" w:rsidRPr="005F5578">
        <w:rPr>
          <w:color w:val="212529"/>
          <w:sz w:val="28"/>
          <w:szCs w:val="28"/>
        </w:rPr>
        <w:t xml:space="preserve"> </w:t>
      </w:r>
      <w:r w:rsidR="00F51856">
        <w:rPr>
          <w:color w:val="212529"/>
          <w:sz w:val="28"/>
          <w:szCs w:val="28"/>
        </w:rPr>
        <w:t xml:space="preserve"> Орловский</w:t>
      </w:r>
      <w:r w:rsidR="00F51856" w:rsidRPr="00F51856">
        <w:rPr>
          <w:color w:val="212529"/>
          <w:sz w:val="28"/>
          <w:szCs w:val="28"/>
        </w:rPr>
        <w:t xml:space="preserve"> пер. </w:t>
      </w:r>
      <w:r w:rsidR="00F51856">
        <w:rPr>
          <w:color w:val="212529"/>
          <w:sz w:val="28"/>
          <w:szCs w:val="28"/>
        </w:rPr>
        <w:t>Октябрьский</w:t>
      </w:r>
      <w:r w:rsidR="00F51856" w:rsidRPr="00F51856">
        <w:rPr>
          <w:color w:val="212529"/>
          <w:sz w:val="28"/>
          <w:szCs w:val="28"/>
        </w:rPr>
        <w:t xml:space="preserve">, д. </w:t>
      </w:r>
      <w:r w:rsidR="00F51856">
        <w:rPr>
          <w:color w:val="212529"/>
          <w:sz w:val="28"/>
          <w:szCs w:val="28"/>
        </w:rPr>
        <w:t>119</w:t>
      </w:r>
      <w:r w:rsidR="00F51856" w:rsidRPr="00F51856">
        <w:rPr>
          <w:color w:val="212529"/>
          <w:sz w:val="28"/>
          <w:szCs w:val="28"/>
        </w:rPr>
        <w:t>, 344082</w:t>
      </w:r>
    </w:p>
    <w:p w14:paraId="7A0B2D12" w14:textId="2C8763E0" w:rsidR="005F5578" w:rsidRPr="005F5578" w:rsidRDefault="005F5578" w:rsidP="00110294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5F5578">
        <w:rPr>
          <w:color w:val="212529"/>
          <w:sz w:val="28"/>
          <w:szCs w:val="28"/>
        </w:rPr>
        <w:br/>
        <w:t>«Стоп, коррупция!» («горячая линия» по противодействию коррупции Министерства образования  Ростовской области) (863) 240-41-91 или по адресу: пер. Доломановский, д. 31, г. Ростов-на-Дону, 344082</w:t>
      </w:r>
    </w:p>
    <w:p w14:paraId="53085CCD" w14:textId="77777777" w:rsidR="00761412" w:rsidRDefault="005F5578" w:rsidP="00110294">
      <w:pPr>
        <w:pStyle w:val="a3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5F5578">
        <w:rPr>
          <w:color w:val="212529"/>
          <w:sz w:val="28"/>
          <w:szCs w:val="28"/>
        </w:rPr>
        <w:t>Региональная служба по надзору и контролю в сфере образования Ростовской области (Ростобрнадзор)</w:t>
      </w:r>
      <w:r w:rsidRPr="005F5578">
        <w:rPr>
          <w:color w:val="212529"/>
          <w:sz w:val="28"/>
          <w:szCs w:val="28"/>
        </w:rPr>
        <w:br/>
        <w:t>Адрес: 344002, г. Ростов-на-Дону, ул. Темерницкая, 44</w:t>
      </w:r>
      <w:r w:rsidRPr="005F5578">
        <w:rPr>
          <w:color w:val="212529"/>
          <w:sz w:val="28"/>
          <w:szCs w:val="28"/>
        </w:rPr>
        <w:br/>
        <w:t>Понедельник-четверг: с 9.00 до 18.00, перерыв с 13.00 до 13.45. Пятница: с 9.00 до 16.45, перерыв с 13.00 до 13.45</w:t>
      </w:r>
      <w:r w:rsidRPr="005F5578">
        <w:rPr>
          <w:color w:val="212529"/>
          <w:sz w:val="28"/>
          <w:szCs w:val="28"/>
        </w:rPr>
        <w:br/>
        <w:t>тел./факс (863)282-22-05, электронная почта: </w:t>
      </w:r>
      <w:hyperlink r:id="rId4" w:history="1">
        <w:r w:rsidRPr="005F5578">
          <w:rPr>
            <w:rStyle w:val="a4"/>
            <w:color w:val="007BFF"/>
            <w:sz w:val="28"/>
            <w:szCs w:val="28"/>
          </w:rPr>
          <w:t>ruk@rostobrnadzor.ru</w:t>
        </w:r>
      </w:hyperlink>
      <w:r w:rsidRPr="005F5578">
        <w:rPr>
          <w:color w:val="212529"/>
          <w:sz w:val="28"/>
          <w:szCs w:val="28"/>
        </w:rPr>
        <w:br/>
      </w:r>
    </w:p>
    <w:p w14:paraId="19CCF710" w14:textId="31B049B4" w:rsidR="005F5578" w:rsidRPr="005F5578" w:rsidRDefault="005F5578" w:rsidP="00110294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5F5578">
        <w:rPr>
          <w:color w:val="212529"/>
          <w:sz w:val="28"/>
          <w:szCs w:val="28"/>
        </w:rPr>
        <w:t>ГОРЯЧАЯ ЛИНИЯ по вопросам законности взимания платежей в общеобразовательных и дошкольных образовательных учреждениях тел. 8(863) 282-22-03.</w:t>
      </w:r>
    </w:p>
    <w:p w14:paraId="0E58C11B" w14:textId="77777777" w:rsidR="005F5578" w:rsidRPr="005F5578" w:rsidRDefault="005F5578" w:rsidP="00110294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5F5578">
        <w:rPr>
          <w:color w:val="212529"/>
          <w:sz w:val="28"/>
          <w:szCs w:val="28"/>
        </w:rPr>
        <w:t>Главное управление МВД России по Ростовской области (по адресу: ул. Большая Садовая, д. 29, г. Ростов-на-Дону, 344082) или по телефонам дежурной части ГУМВД: (863) 249-33-44, 249-34-01, 262-54-09 (факс)</w:t>
      </w:r>
    </w:p>
    <w:sectPr w:rsidR="005F5578" w:rsidRPr="005F5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3B9"/>
    <w:rsid w:val="00110294"/>
    <w:rsid w:val="00123B49"/>
    <w:rsid w:val="001613B9"/>
    <w:rsid w:val="00504F20"/>
    <w:rsid w:val="005F5578"/>
    <w:rsid w:val="00761412"/>
    <w:rsid w:val="00F5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DBDC5"/>
  <w15:chartTrackingRefBased/>
  <w15:docId w15:val="{B7595BC1-1221-44BC-A316-CCF8401A7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5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55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0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uk@rostobrnadz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Борзило</dc:creator>
  <cp:keywords/>
  <dc:description/>
  <cp:lastModifiedBy>Елена Борзило</cp:lastModifiedBy>
  <cp:revision>7</cp:revision>
  <dcterms:created xsi:type="dcterms:W3CDTF">2026-09-17T20:53:00Z</dcterms:created>
  <dcterms:modified xsi:type="dcterms:W3CDTF">2026-09-17T20:58:00Z</dcterms:modified>
</cp:coreProperties>
</file>